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8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9"/>
        <w:gridCol w:w="3846"/>
        <w:gridCol w:w="3071"/>
        <w:tblGridChange w:id="0">
          <w:tblGrid>
            <w:gridCol w:w="3369"/>
            <w:gridCol w:w="3846"/>
            <w:gridCol w:w="30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>
                <w:b w:val="0"/>
                <w:sz w:val="32"/>
                <w:szCs w:val="32"/>
              </w:rPr>
            </w:pPr>
            <w:r w:rsidDel="00000000" w:rsidR="00000000" w:rsidRPr="00000000">
              <w:rPr>
                <w:b w:val="0"/>
                <w:sz w:val="32"/>
                <w:szCs w:val="32"/>
                <w:rtl w:val="0"/>
              </w:rPr>
              <w:t xml:space="preserve">EDYCJA LII (52)</w:t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b w:val="0"/>
                <w:sz w:val="32"/>
                <w:szCs w:val="32"/>
              </w:rPr>
            </w:pPr>
            <w:r w:rsidDel="00000000" w:rsidR="00000000" w:rsidRPr="00000000">
              <w:rPr>
                <w:b w:val="0"/>
                <w:sz w:val="32"/>
                <w:szCs w:val="32"/>
                <w:rtl w:val="0"/>
              </w:rPr>
              <w:t xml:space="preserve">FINAŁ OKRĘGOWY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5"/>
              <w:rPr>
                <w:smallCaps w:val="1"/>
                <w:sz w:val="52"/>
                <w:szCs w:val="52"/>
              </w:rPr>
            </w:pPr>
            <w:r w:rsidDel="00000000" w:rsidR="00000000" w:rsidRPr="00000000">
              <w:rPr>
                <w:smallCaps w:val="1"/>
                <w:sz w:val="32"/>
                <w:szCs w:val="32"/>
                <w:rtl w:val="0"/>
              </w:rPr>
              <w:t xml:space="preserve">WYKONYWANIE ROBÓT POSADZKARSKO</w:t>
              <w:br w:type="textWrapping"/>
              <w:t xml:space="preserve">-OKŁADZINOWYCH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130050</wp:posOffset>
                  </wp:positionH>
                  <wp:positionV relativeFrom="paragraph">
                    <wp:posOffset>-28112</wp:posOffset>
                  </wp:positionV>
                  <wp:extent cx="1928504" cy="1911927"/>
                  <wp:effectExtent b="0" l="0" r="0" t="0"/>
                  <wp:wrapNone/>
                  <wp:docPr descr="Znalezione obrazy dla zapytania z&amp;lstrok;ota kielnia" id="2" name="image1.jpg"/>
                  <a:graphic>
                    <a:graphicData uri="http://schemas.openxmlformats.org/drawingml/2006/picture">
                      <pic:pic>
                        <pic:nvPicPr>
                          <pic:cNvPr descr="Znalezione obrazy dla zapytania z&amp;lstrok;ota kielni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04" cy="19119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 wpisz</w:t>
            </w:r>
          </w:p>
          <w:p w:rsidR="00000000" w:rsidDel="00000000" w:rsidP="00000000" w:rsidRDefault="00000000" w:rsidRPr="00000000" w14:paraId="00000009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kodu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1333500" cy="10668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 rot="10800000">
                                <a:off x="4698300" y="3265650"/>
                                <a:ext cx="1295400" cy="1028700"/>
                              </a:xfrm>
                              <a:custGeom>
                                <a:rect b="b" l="l" r="r" t="t"/>
                                <a:pathLst>
                                  <a:path extrusionOk="0" h="1028700" w="1295400">
                                    <a:moveTo>
                                      <a:pt x="647700" y="0"/>
                                    </a:moveTo>
                                    <a:lnTo>
                                      <a:pt x="0" y="1028700"/>
                                    </a:lnTo>
                                    <a:lnTo>
                                      <a:pt x="1295400" y="1028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1333500" cy="106680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0" cy="1066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ZADANIE PROBLEMOWE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 przygotowanej wyrównanej ścianie należy zamontować na klej montażowy panele z lamelami według wymiarów z rysunku poniżej. Posadzkę na przygotowanym i wyrównanym podkładzie należy wykonać z paneli podłogowych drewnianych bez listew przyściennych.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/>
        <w:drawing>
          <wp:inline distB="0" distT="0" distL="0" distR="0">
            <wp:extent cx="6739759" cy="2714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759" cy="271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Wymiary w mm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W w:w="10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686"/>
        <w:tblGridChange w:id="0">
          <w:tblGrid>
            <w:gridCol w:w="2943"/>
            <w:gridCol w:w="7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88266</wp:posOffset>
                  </wp:positionH>
                  <wp:positionV relativeFrom="paragraph">
                    <wp:posOffset>-1028063</wp:posOffset>
                  </wp:positionV>
                  <wp:extent cx="981075" cy="981075"/>
                  <wp:effectExtent b="0" l="0" r="0" t="0"/>
                  <wp:wrapSquare wrapText="bothSides" distB="0" distT="0" distL="114300" distR="114300"/>
                  <wp:docPr descr="Lamele na filcu - dąb naturalny" id="4" name="image3.jpg"/>
                  <a:graphic>
                    <a:graphicData uri="http://schemas.openxmlformats.org/drawingml/2006/picture">
                      <pic:pic>
                        <pic:nvPicPr>
                          <pic:cNvPr descr="Lamele na filcu - dąb naturalny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Ścienny panel z lamelami na filcu o wymiarze 420 x 2600mm</w:t>
              <w:tab/>
              <w:t xml:space="preserve"> (szer. x wys.)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Wykonaj polecenia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 Dobierz materiały potrzebne do wykonania zadania okładziny na ścianę </w:t>
        <w:br w:type="textWrapping"/>
        <w:t xml:space="preserve">(2 pkt.) i posadzkę (3 pkt.). Oblicz ilość paneli z lamelami (1 pkt.) i powierzchnię posadzki (1pkt.)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7 pkt.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 Dobierz narzędzia i sprzęt do wykonania zadania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 pkt.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 Opis kolejnych czynności dotyczących wykonania okładziny ściennej (2 pkt.) </w:t>
        <w:br w:type="textWrapping"/>
        <w:t xml:space="preserve">i posadzki (7 pkt.)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9 pkt.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 Określ wymagania jakościowe (specyfikacja techniczna wykonania i odbioru robót 4 pkt.), na rysunku rzutu pomieszczenia zaznacz kierunek układania paneli podłogowych (1pkt.)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 pkt.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5. Wskaż przepisy bhp obowiązujące przy wykonywaniu robót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 pkt.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56"/>
      <w:szCs w:val="5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tfk63LTMmNXNpaCUga6GcZu4w==">CgMxLjA4AHIhMUMtWG5qQm4wdEh3T2VhMUFWSmlVNTIwMTBBZC1vLVFP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